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528" w:rsidRDefault="00D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D16966" w:rsidRDefault="00D1696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16966" w:rsidRDefault="00D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D16966" w:rsidRDefault="00D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D16966" w:rsidRDefault="00D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Schéma zapojenia</w:t>
      </w:r>
    </w:p>
    <w:p w:rsidR="00D16966" w:rsidRDefault="00D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</w:t>
      </w:r>
    </w:p>
    <w:p w:rsidR="00D16966" w:rsidRDefault="00D169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A0ECD">
        <w:rPr>
          <w:rFonts w:ascii="Times New Roman" w:hAnsi="Times New Roman" w:cs="Times New Roman"/>
          <w:sz w:val="24"/>
          <w:szCs w:val="24"/>
        </w:rPr>
        <w:t xml:space="preserve"> Pôdorys-Rozvody teplej a studenej vody</w:t>
      </w:r>
    </w:p>
    <w:p w:rsidR="00CA0ECD" w:rsidRDefault="00CA0E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Rezy</w:t>
      </w:r>
    </w:p>
    <w:p w:rsidR="00CA0ECD" w:rsidRDefault="00CA0E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Rozdeľovače, zberač</w:t>
      </w: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DC3779" w:rsidRDefault="00DC3779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Schéma zapojenia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Pôdorys-Rozvody teplej a studenej vody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Rezy</w:t>
      </w:r>
    </w:p>
    <w:p w:rsidR="0059414B" w:rsidRPr="00D16966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Rozdeľovače, zberač</w:t>
      </w: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DC3779" w:rsidRDefault="00DC3779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Schéma zapojenia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Pôdorys-Rozvody teplej a studenej vody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Rezy</w:t>
      </w:r>
    </w:p>
    <w:p w:rsidR="0059414B" w:rsidRPr="00D16966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Rozdeľovače, zberač</w:t>
      </w: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Schéma zapojenia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Pôdorys-Rozvody teplej a studenej vody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Rezy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Rozdeľovače, zberač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DC3779" w:rsidRDefault="00DC3779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Schéma zapojenia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Pôdorys-Rozvody teplej a studenej vody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Rezy</w:t>
      </w:r>
    </w:p>
    <w:p w:rsidR="0059414B" w:rsidRPr="00D16966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Rozdeľovače, zberač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DC3779" w:rsidRDefault="00DC3779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ZOZNAM PRÍLOH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Technická správa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Výkaz výmer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Schéma zapojenia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Pôdorys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Pôdorys-Rozvody teplej a studenej vody</w:t>
      </w:r>
    </w:p>
    <w:p w:rsidR="0059414B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Rezy</w:t>
      </w:r>
    </w:p>
    <w:p w:rsidR="0059414B" w:rsidRPr="00D16966" w:rsidRDefault="0059414B" w:rsidP="00594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Rozdeľovače, zberač</w:t>
      </w: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  <w:sectPr w:rsidR="0059414B" w:rsidSect="003E1E17">
          <w:pgSz w:w="11906" w:h="16838"/>
          <w:pgMar w:top="1417" w:right="0" w:bottom="1417" w:left="851" w:header="708" w:footer="708" w:gutter="0"/>
          <w:cols w:num="2" w:space="1137"/>
          <w:docGrid w:linePitch="360"/>
        </w:sectPr>
      </w:pPr>
    </w:p>
    <w:p w:rsidR="0059414B" w:rsidRDefault="0059414B">
      <w:pPr>
        <w:rPr>
          <w:rFonts w:ascii="Times New Roman" w:hAnsi="Times New Roman" w:cs="Times New Roman"/>
          <w:sz w:val="24"/>
          <w:szCs w:val="24"/>
        </w:rPr>
      </w:pPr>
    </w:p>
    <w:p w:rsidR="0059414B" w:rsidRPr="00D16966" w:rsidRDefault="0059414B">
      <w:pPr>
        <w:rPr>
          <w:rFonts w:ascii="Times New Roman" w:hAnsi="Times New Roman" w:cs="Times New Roman"/>
          <w:sz w:val="24"/>
          <w:szCs w:val="24"/>
        </w:rPr>
      </w:pPr>
    </w:p>
    <w:sectPr w:rsidR="0059414B" w:rsidRPr="00D16966" w:rsidSect="0059414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81"/>
    <w:rsid w:val="00133528"/>
    <w:rsid w:val="003E1E17"/>
    <w:rsid w:val="0059414B"/>
    <w:rsid w:val="00BF0084"/>
    <w:rsid w:val="00CA0ECD"/>
    <w:rsid w:val="00D16966"/>
    <w:rsid w:val="00DC3779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8D3F1-3CED-4091-AC22-B92D60A1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C37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3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</dc:creator>
  <cp:keywords/>
  <dc:description/>
  <cp:lastModifiedBy>Kováč</cp:lastModifiedBy>
  <cp:revision>4</cp:revision>
  <cp:lastPrinted>2022-02-11T19:09:00Z</cp:lastPrinted>
  <dcterms:created xsi:type="dcterms:W3CDTF">2022-01-23T09:46:00Z</dcterms:created>
  <dcterms:modified xsi:type="dcterms:W3CDTF">2022-02-11T19:10:00Z</dcterms:modified>
</cp:coreProperties>
</file>